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29" w:rsidRPr="004266A8" w:rsidRDefault="007A4329" w:rsidP="007A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Задания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7A4329" w:rsidRPr="004266A8" w:rsidRDefault="007A4329" w:rsidP="007A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7A4329" w:rsidRPr="004266A8" w:rsidRDefault="007A4329" w:rsidP="007A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266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4329" w:rsidRPr="007A4329" w:rsidRDefault="007A4329" w:rsidP="007A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329">
        <w:rPr>
          <w:rFonts w:ascii="Times New Roman" w:hAnsi="Times New Roman"/>
          <w:sz w:val="28"/>
          <w:szCs w:val="28"/>
        </w:rPr>
        <w:t xml:space="preserve">Докажите, что </w:t>
      </w:r>
      <w:r w:rsidRPr="007A4329">
        <w:rPr>
          <w:rFonts w:ascii="Times New Roman" w:hAnsi="Times New Roman"/>
          <w:position w:val="-6"/>
          <w:sz w:val="28"/>
          <w:szCs w:val="28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85pt;height:15.9pt" o:ole="">
            <v:imagedata r:id="rId5" o:title=""/>
          </v:shape>
          <o:OLEObject Type="Embed" ProgID="Equation.3" ShapeID="_x0000_i1028" DrawAspect="Content" ObjectID="_1471807409" r:id="rId6"/>
        </w:object>
      </w:r>
      <w:r w:rsidRPr="007A4329">
        <w:rPr>
          <w:rFonts w:ascii="Times New Roman" w:hAnsi="Times New Roman"/>
          <w:sz w:val="28"/>
          <w:szCs w:val="28"/>
        </w:rPr>
        <w:t xml:space="preserve"> при любом натуральном </w:t>
      </w:r>
      <w:proofErr w:type="spellStart"/>
      <w:proofErr w:type="gramStart"/>
      <w:r w:rsidRPr="007A4329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7A4329">
        <w:rPr>
          <w:rFonts w:ascii="Times New Roman" w:hAnsi="Times New Roman"/>
          <w:sz w:val="28"/>
          <w:szCs w:val="28"/>
        </w:rPr>
        <w:t xml:space="preserve"> делится на 3.</w:t>
      </w:r>
    </w:p>
    <w:p w:rsidR="007A4329" w:rsidRPr="007A4329" w:rsidRDefault="007A4329" w:rsidP="007A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329">
        <w:rPr>
          <w:rFonts w:ascii="Times New Roman" w:hAnsi="Times New Roman"/>
          <w:bCs/>
          <w:sz w:val="28"/>
          <w:szCs w:val="28"/>
        </w:rPr>
        <w:t xml:space="preserve">Построить график функции </w:t>
      </w:r>
      <w:r w:rsidRPr="007A4329">
        <w:rPr>
          <w:rFonts w:ascii="Times New Roman" w:hAnsi="Times New Roman"/>
          <w:bCs/>
          <w:position w:val="-26"/>
          <w:sz w:val="28"/>
          <w:szCs w:val="28"/>
        </w:rPr>
        <w:object w:dxaOrig="1020" w:dyaOrig="639">
          <v:shape id="_x0000_i1025" type="#_x0000_t75" style="width:51.25pt;height:32.55pt" o:ole="">
            <v:imagedata r:id="rId7" o:title=""/>
          </v:shape>
          <o:OLEObject Type="Embed" ProgID="Equation.3" ShapeID="_x0000_i1025" DrawAspect="Content" ObjectID="_1471807410" r:id="rId8"/>
        </w:object>
      </w:r>
      <w:r w:rsidRPr="007A4329">
        <w:rPr>
          <w:rFonts w:ascii="Times New Roman" w:hAnsi="Times New Roman"/>
          <w:bCs/>
          <w:sz w:val="28"/>
          <w:szCs w:val="28"/>
        </w:rPr>
        <w:t>.</w:t>
      </w:r>
    </w:p>
    <w:p w:rsidR="007A4329" w:rsidRPr="007A4329" w:rsidRDefault="007A4329" w:rsidP="007A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329">
        <w:rPr>
          <w:rFonts w:ascii="Times New Roman" w:hAnsi="Times New Roman"/>
          <w:sz w:val="28"/>
          <w:szCs w:val="28"/>
        </w:rPr>
        <w:t xml:space="preserve">При каких значениях параметра </w:t>
      </w:r>
      <w:proofErr w:type="spellStart"/>
      <w:r w:rsidRPr="007A4329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7A4329">
        <w:rPr>
          <w:rFonts w:ascii="Times New Roman" w:hAnsi="Times New Roman"/>
          <w:sz w:val="28"/>
          <w:szCs w:val="28"/>
        </w:rPr>
        <w:t xml:space="preserve"> четыре точки </w:t>
      </w:r>
      <w:r w:rsidRPr="007A4329">
        <w:rPr>
          <w:rFonts w:ascii="Times New Roman" w:hAnsi="Times New Roman"/>
          <w:i/>
          <w:sz w:val="28"/>
          <w:szCs w:val="28"/>
        </w:rPr>
        <w:t xml:space="preserve">A(0; </w:t>
      </w:r>
      <w:proofErr w:type="spellStart"/>
      <w:r w:rsidRPr="007A4329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7A4329">
        <w:rPr>
          <w:rFonts w:ascii="Times New Roman" w:hAnsi="Times New Roman"/>
          <w:i/>
          <w:sz w:val="28"/>
          <w:szCs w:val="28"/>
        </w:rPr>
        <w:t xml:space="preserve">), B(1; 2 – </w:t>
      </w:r>
      <w:r w:rsidRPr="007A432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A4329">
        <w:rPr>
          <w:rFonts w:ascii="Times New Roman" w:hAnsi="Times New Roman"/>
          <w:i/>
          <w:sz w:val="28"/>
          <w:szCs w:val="28"/>
        </w:rPr>
        <w:t xml:space="preserve">), C(2; </w:t>
      </w:r>
      <w:proofErr w:type="spellStart"/>
      <w:r w:rsidRPr="007A4329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7A4329">
        <w:rPr>
          <w:rFonts w:ascii="Times New Roman" w:hAnsi="Times New Roman"/>
          <w:i/>
          <w:sz w:val="28"/>
          <w:szCs w:val="28"/>
        </w:rPr>
        <w:t>), D(</w:t>
      </w:r>
      <w:proofErr w:type="spellStart"/>
      <w:r w:rsidRPr="007A4329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7A4329">
        <w:rPr>
          <w:rFonts w:ascii="Times New Roman" w:hAnsi="Times New Roman"/>
          <w:i/>
          <w:sz w:val="28"/>
          <w:szCs w:val="28"/>
        </w:rPr>
        <w:t>; 7k – 6)</w:t>
      </w:r>
      <w:r w:rsidRPr="007A4329">
        <w:rPr>
          <w:rFonts w:ascii="Times New Roman" w:hAnsi="Times New Roman"/>
          <w:sz w:val="28"/>
          <w:szCs w:val="28"/>
        </w:rPr>
        <w:t xml:space="preserve"> различны и лежат на графике квадратного трехчлена?</w:t>
      </w:r>
    </w:p>
    <w:p w:rsidR="007A4329" w:rsidRPr="007A4329" w:rsidRDefault="007A4329" w:rsidP="007A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329">
        <w:rPr>
          <w:rFonts w:ascii="Times New Roman" w:hAnsi="Times New Roman"/>
          <w:sz w:val="28"/>
          <w:szCs w:val="28"/>
        </w:rPr>
        <w:t xml:space="preserve">В трапеции </w:t>
      </w:r>
      <w:r w:rsidRPr="007A4329">
        <w:rPr>
          <w:rFonts w:ascii="Times New Roman" w:hAnsi="Times New Roman"/>
          <w:i/>
          <w:sz w:val="28"/>
          <w:szCs w:val="28"/>
        </w:rPr>
        <w:t>ABCD</w:t>
      </w:r>
      <w:r w:rsidRPr="007A4329">
        <w:rPr>
          <w:rFonts w:ascii="Times New Roman" w:hAnsi="Times New Roman"/>
          <w:sz w:val="28"/>
          <w:szCs w:val="28"/>
        </w:rPr>
        <w:t xml:space="preserve"> длина основания </w:t>
      </w:r>
      <w:r w:rsidRPr="007A4329">
        <w:rPr>
          <w:rFonts w:ascii="Times New Roman" w:hAnsi="Times New Roman"/>
          <w:i/>
          <w:sz w:val="28"/>
          <w:szCs w:val="28"/>
        </w:rPr>
        <w:t>AD</w:t>
      </w:r>
      <w:r w:rsidRPr="007A4329">
        <w:rPr>
          <w:rFonts w:ascii="Times New Roman" w:hAnsi="Times New Roman"/>
          <w:sz w:val="28"/>
          <w:szCs w:val="28"/>
        </w:rPr>
        <w:t xml:space="preserve"> равна </w:t>
      </w:r>
      <w:r w:rsidRPr="007A4329">
        <w:rPr>
          <w:rFonts w:ascii="Times New Roman" w:hAnsi="Times New Roman"/>
          <w:position w:val="-6"/>
          <w:sz w:val="28"/>
          <w:szCs w:val="28"/>
        </w:rPr>
        <w:object w:dxaOrig="499" w:dyaOrig="320">
          <v:shape id="_x0000_i1026" type="#_x0000_t75" style="width:24.9pt;height:15.9pt" o:ole="">
            <v:imagedata r:id="rId9" o:title=""/>
          </v:shape>
          <o:OLEObject Type="Embed" ProgID="Equation.3" ShapeID="_x0000_i1026" DrawAspect="Content" ObjectID="_1471807411" r:id="rId10"/>
        </w:object>
      </w:r>
      <w:r w:rsidRPr="007A4329">
        <w:rPr>
          <w:rFonts w:ascii="Times New Roman" w:hAnsi="Times New Roman"/>
          <w:sz w:val="28"/>
          <w:szCs w:val="28"/>
        </w:rPr>
        <w:t xml:space="preserve">, а длина основания </w:t>
      </w:r>
      <w:r w:rsidRPr="007A4329">
        <w:rPr>
          <w:rFonts w:ascii="Times New Roman" w:hAnsi="Times New Roman"/>
          <w:i/>
          <w:sz w:val="28"/>
          <w:szCs w:val="28"/>
        </w:rPr>
        <w:t>BC</w:t>
      </w:r>
      <w:r w:rsidRPr="007A4329">
        <w:rPr>
          <w:rFonts w:ascii="Times New Roman" w:hAnsi="Times New Roman"/>
          <w:sz w:val="28"/>
          <w:szCs w:val="28"/>
        </w:rPr>
        <w:t xml:space="preserve"> равна</w:t>
      </w:r>
      <w:r w:rsidRPr="007A4329">
        <w:rPr>
          <w:rFonts w:ascii="Times New Roman" w:hAnsi="Times New Roman"/>
          <w:position w:val="-6"/>
          <w:sz w:val="28"/>
          <w:szCs w:val="28"/>
        </w:rPr>
        <w:object w:dxaOrig="380" w:dyaOrig="320">
          <v:shape id="_x0000_i1027" type="#_x0000_t75" style="width:18.7pt;height:15.9pt" o:ole="">
            <v:imagedata r:id="rId11" o:title=""/>
          </v:shape>
          <o:OLEObject Type="Embed" ProgID="Equation.3" ShapeID="_x0000_i1027" DrawAspect="Content" ObjectID="_1471807412" r:id="rId12"/>
        </w:object>
      </w:r>
      <w:r w:rsidRPr="007A4329">
        <w:rPr>
          <w:rFonts w:ascii="Times New Roman" w:hAnsi="Times New Roman"/>
          <w:sz w:val="28"/>
          <w:szCs w:val="28"/>
        </w:rPr>
        <w:t xml:space="preserve">. Угол </w:t>
      </w:r>
      <w:r w:rsidRPr="007A4329">
        <w:rPr>
          <w:rFonts w:ascii="Times New Roman" w:hAnsi="Times New Roman"/>
          <w:sz w:val="28"/>
          <w:szCs w:val="28"/>
        </w:rPr>
        <w:sym w:font="Symbol" w:char="F0D0"/>
      </w:r>
      <w:r w:rsidRPr="007A4329">
        <w:rPr>
          <w:rFonts w:ascii="Times New Roman" w:hAnsi="Times New Roman"/>
          <w:i/>
          <w:sz w:val="28"/>
          <w:szCs w:val="28"/>
        </w:rPr>
        <w:t>A = 15°</w:t>
      </w:r>
      <w:r w:rsidRPr="007A4329">
        <w:rPr>
          <w:rFonts w:ascii="Times New Roman" w:hAnsi="Times New Roman"/>
          <w:sz w:val="28"/>
          <w:szCs w:val="28"/>
        </w:rPr>
        <w:t xml:space="preserve">, </w:t>
      </w:r>
      <w:r w:rsidRPr="007A4329">
        <w:rPr>
          <w:rFonts w:ascii="Times New Roman" w:hAnsi="Times New Roman"/>
          <w:sz w:val="28"/>
          <w:szCs w:val="28"/>
        </w:rPr>
        <w:sym w:font="Symbol" w:char="F0D0"/>
      </w:r>
      <w:r w:rsidRPr="007A4329">
        <w:rPr>
          <w:rFonts w:ascii="Times New Roman" w:hAnsi="Times New Roman"/>
          <w:i/>
          <w:sz w:val="28"/>
          <w:szCs w:val="28"/>
        </w:rPr>
        <w:t>D = 30°</w:t>
      </w:r>
      <w:r w:rsidRPr="007A4329">
        <w:rPr>
          <w:rFonts w:ascii="Times New Roman" w:hAnsi="Times New Roman"/>
          <w:sz w:val="28"/>
          <w:szCs w:val="28"/>
        </w:rPr>
        <w:t xml:space="preserve">. Найдите длину боковой стороны </w:t>
      </w:r>
      <w:r w:rsidRPr="007A4329">
        <w:rPr>
          <w:rFonts w:ascii="Times New Roman" w:hAnsi="Times New Roman"/>
          <w:i/>
          <w:sz w:val="28"/>
          <w:szCs w:val="28"/>
        </w:rPr>
        <w:t>AB</w:t>
      </w:r>
      <w:r w:rsidRPr="007A4329">
        <w:rPr>
          <w:rFonts w:ascii="Times New Roman" w:hAnsi="Times New Roman"/>
          <w:sz w:val="28"/>
          <w:szCs w:val="28"/>
        </w:rPr>
        <w:t>.</w:t>
      </w:r>
    </w:p>
    <w:p w:rsidR="007A4329" w:rsidRPr="007A4329" w:rsidRDefault="007A4329" w:rsidP="007A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329">
        <w:rPr>
          <w:rFonts w:ascii="Times New Roman" w:hAnsi="Times New Roman"/>
          <w:sz w:val="28"/>
          <w:szCs w:val="28"/>
        </w:rPr>
        <w:t>Если двузначное число разделить на сумму его цифр, то в частном получится 3, а в остатке 7. Если из суммы квадратов цифр этого числа вычесть произведение его цифр, то в результате получится данное двузначное число. Найти это число.</w:t>
      </w:r>
    </w:p>
    <w:p w:rsidR="007A4329" w:rsidRPr="007A4329" w:rsidRDefault="007A4329" w:rsidP="007A4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329">
        <w:rPr>
          <w:rFonts w:ascii="Times New Roman" w:hAnsi="Times New Roman" w:cs="Times New Roman"/>
          <w:sz w:val="28"/>
          <w:szCs w:val="28"/>
        </w:rPr>
        <w:t>Служившему воину дано вознаграждение за первую рану 1 копейка, за другую – 2 копейки, за третью – 4 копейки, за четвертую – 8 копеек и т.д. по исчислению нашлось, что воин получил всего вознаграждения 655 руб. 35 копеек.</w:t>
      </w:r>
      <w:proofErr w:type="gramEnd"/>
      <w:r w:rsidRPr="007A4329">
        <w:rPr>
          <w:rFonts w:ascii="Times New Roman" w:hAnsi="Times New Roman" w:cs="Times New Roman"/>
          <w:sz w:val="28"/>
          <w:szCs w:val="28"/>
        </w:rPr>
        <w:t xml:space="preserve"> Спрашивается число его ран.</w:t>
      </w:r>
    </w:p>
    <w:p w:rsidR="007A4329" w:rsidRPr="007A4329" w:rsidRDefault="007A4329" w:rsidP="007A4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29">
        <w:rPr>
          <w:rFonts w:ascii="Times New Roman" w:hAnsi="Times New Roman" w:cs="Times New Roman"/>
          <w:sz w:val="28"/>
          <w:szCs w:val="28"/>
        </w:rPr>
        <w:t xml:space="preserve">Три подруги были в белом, красном и </w:t>
      </w:r>
      <w:proofErr w:type="spellStart"/>
      <w:r w:rsidRPr="007A4329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7A4329">
        <w:rPr>
          <w:rFonts w:ascii="Times New Roman" w:hAnsi="Times New Roman" w:cs="Times New Roman"/>
          <w:sz w:val="28"/>
          <w:szCs w:val="28"/>
        </w:rPr>
        <w:t xml:space="preserve"> платьях. Их туфли были так же трех цветов. Только у Тамары цвета платья и туфель совпадали. Валя была в белых туфлях. Ни платье, ни туфли Лиды не были красными. Определите цвет платья и туфель каждой из подруг.</w:t>
      </w:r>
    </w:p>
    <w:p w:rsidR="0087151D" w:rsidRPr="007A4329" w:rsidRDefault="0087151D" w:rsidP="007A4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51D" w:rsidRPr="007A4329" w:rsidSect="008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8E0"/>
    <w:multiLevelType w:val="hybridMultilevel"/>
    <w:tmpl w:val="95928F3A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4329"/>
    <w:rsid w:val="007A4329"/>
    <w:rsid w:val="008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2014-09-09T18:34:00Z</dcterms:created>
  <dcterms:modified xsi:type="dcterms:W3CDTF">2014-09-09T18:37:00Z</dcterms:modified>
</cp:coreProperties>
</file>