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01" w:rsidRPr="00B67F13" w:rsidRDefault="00280801" w:rsidP="0028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13">
        <w:rPr>
          <w:rFonts w:ascii="Times New Roman" w:hAnsi="Times New Roman" w:cs="Times New Roman"/>
          <w:b/>
          <w:sz w:val="28"/>
          <w:szCs w:val="28"/>
        </w:rPr>
        <w:t xml:space="preserve">О Т В Е Т </w:t>
      </w:r>
      <w:proofErr w:type="gramStart"/>
      <w:r w:rsidRPr="00B67F1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280801" w:rsidRPr="00B67F13" w:rsidRDefault="00280801" w:rsidP="0028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13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 по математике 2014 год</w:t>
      </w:r>
    </w:p>
    <w:p w:rsidR="0087151D" w:rsidRDefault="00280801" w:rsidP="0028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67F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80801" w:rsidRPr="00280801" w:rsidRDefault="00280801" w:rsidP="0028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 xml:space="preserve">Докажите, что </w:t>
      </w:r>
      <w:r w:rsidRPr="00280801">
        <w:rPr>
          <w:rFonts w:ascii="Times New Roman" w:hAnsi="Times New Roman"/>
          <w:position w:val="-6"/>
          <w:sz w:val="28"/>
          <w:szCs w:val="28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5.85pt;height:15.9pt" o:ole="">
            <v:imagedata r:id="rId5" o:title=""/>
          </v:shape>
          <o:OLEObject Type="Embed" ProgID="Equation.3" ShapeID="_x0000_i1051" DrawAspect="Content" ObjectID="_1471807729" r:id="rId6"/>
        </w:object>
      </w:r>
      <w:r w:rsidRPr="00280801">
        <w:rPr>
          <w:rFonts w:ascii="Times New Roman" w:hAnsi="Times New Roman"/>
          <w:sz w:val="28"/>
          <w:szCs w:val="28"/>
        </w:rPr>
        <w:t xml:space="preserve"> при любом натуральном </w:t>
      </w:r>
      <w:proofErr w:type="spellStart"/>
      <w:proofErr w:type="gramStart"/>
      <w:r w:rsidRPr="00280801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280801">
        <w:rPr>
          <w:rFonts w:ascii="Times New Roman" w:hAnsi="Times New Roman"/>
          <w:sz w:val="28"/>
          <w:szCs w:val="28"/>
        </w:rPr>
        <w:t xml:space="preserve"> делится на 3.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Решение.</w:t>
      </w:r>
      <w:r w:rsidRPr="00280801">
        <w:rPr>
          <w:rFonts w:ascii="Times New Roman" w:hAnsi="Times New Roman"/>
          <w:sz w:val="28"/>
          <w:szCs w:val="28"/>
        </w:rPr>
        <w:t xml:space="preserve"> 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position w:val="-8"/>
          <w:sz w:val="28"/>
          <w:szCs w:val="28"/>
        </w:rPr>
        <w:object w:dxaOrig="6740" w:dyaOrig="340">
          <v:shape id="_x0000_i1026" type="#_x0000_t75" style="width:336.45pt;height:17.3pt" o:ole="">
            <v:imagedata r:id="rId7" o:title=""/>
          </v:shape>
          <o:OLEObject Type="Embed" ProgID="Equation.3" ShapeID="_x0000_i1026" DrawAspect="Content" ObjectID="_1471807730" r:id="rId8"/>
        </w:objec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position w:val="-8"/>
          <w:sz w:val="28"/>
          <w:szCs w:val="28"/>
        </w:rPr>
        <w:object w:dxaOrig="6039" w:dyaOrig="320">
          <v:shape id="_x0000_i1027" type="#_x0000_t75" style="width:302.55pt;height:15.9pt" o:ole="">
            <v:imagedata r:id="rId9" o:title=""/>
          </v:shape>
          <o:OLEObject Type="Embed" ProgID="Equation.3" ShapeID="_x0000_i1027" DrawAspect="Content" ObjectID="_1471807731" r:id="rId10"/>
        </w:object>
      </w:r>
      <w:r w:rsidRPr="00280801">
        <w:rPr>
          <w:rFonts w:ascii="Times New Roman" w:hAnsi="Times New Roman"/>
          <w:sz w:val="28"/>
          <w:szCs w:val="28"/>
        </w:rPr>
        <w:t>, т.к. первое слагаемое – это произведение трех последовательных натуральных чисел, т.е. оно кратно 3, а второе слагаемое содержит множитель 3, значит и вся сумма кратна 3.</w:t>
      </w:r>
    </w:p>
    <w:p w:rsidR="00280801" w:rsidRPr="00280801" w:rsidRDefault="00280801" w:rsidP="0028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Cs/>
          <w:sz w:val="28"/>
          <w:szCs w:val="28"/>
        </w:rPr>
        <w:t xml:space="preserve"> Построить график функции </w:t>
      </w:r>
      <w:r w:rsidRPr="00280801">
        <w:rPr>
          <w:rFonts w:ascii="Times New Roman" w:hAnsi="Times New Roman"/>
          <w:bCs/>
          <w:position w:val="-26"/>
          <w:sz w:val="28"/>
          <w:szCs w:val="28"/>
        </w:rPr>
        <w:object w:dxaOrig="1020" w:dyaOrig="639">
          <v:shape id="_x0000_i1028" type="#_x0000_t75" style="width:51.25pt;height:32.55pt" o:ole="">
            <v:imagedata r:id="rId11" o:title=""/>
          </v:shape>
          <o:OLEObject Type="Embed" ProgID="Equation.3" ShapeID="_x0000_i1028" DrawAspect="Content" ObjectID="_1471807732" r:id="rId12"/>
        </w:object>
      </w:r>
      <w:r w:rsidRPr="00280801">
        <w:rPr>
          <w:rFonts w:ascii="Times New Roman" w:hAnsi="Times New Roman"/>
          <w:bCs/>
          <w:sz w:val="28"/>
          <w:szCs w:val="28"/>
        </w:rPr>
        <w:t>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80801">
        <w:rPr>
          <w:rFonts w:ascii="Times New Roman" w:hAnsi="Times New Roman"/>
          <w:b/>
          <w:bCs/>
          <w:i/>
          <w:sz w:val="28"/>
          <w:szCs w:val="28"/>
        </w:rPr>
        <w:t xml:space="preserve">Решение. </w:t>
      </w:r>
      <w:r w:rsidRPr="00280801">
        <w:rPr>
          <w:rFonts w:ascii="Times New Roman" w:hAnsi="Times New Roman"/>
          <w:bCs/>
          <w:position w:val="-28"/>
          <w:sz w:val="28"/>
          <w:szCs w:val="28"/>
        </w:rPr>
        <w:object w:dxaOrig="2880" w:dyaOrig="680">
          <v:shape id="_x0000_i1029" type="#_x0000_t75" style="width:2in;height:34.6pt" o:ole="">
            <v:imagedata r:id="rId13" o:title=""/>
          </v:shape>
          <o:OLEObject Type="Embed" ProgID="Equation.3" ShapeID="_x0000_i1029" DrawAspect="Content" ObjectID="_1471807733" r:id="rId14"/>
        </w:objec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object w:dxaOrig="7500" w:dyaOrig="4575">
          <v:shape id="_x0000_i1030" type="#_x0000_t75" style="width:274.85pt;height:167.55pt" o:ole="">
            <v:imagedata r:id="rId15" o:title=""/>
          </v:shape>
          <o:OLEObject Type="Embed" ProgID="GraphCtrl.Document" ShapeID="_x0000_i1030" DrawAspect="Content" ObjectID="_1471807734" r:id="rId16"/>
        </w:object>
      </w:r>
    </w:p>
    <w:p w:rsidR="00280801" w:rsidRPr="00280801" w:rsidRDefault="00280801" w:rsidP="0028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0801">
        <w:rPr>
          <w:rFonts w:ascii="Times New Roman" w:hAnsi="Times New Roman"/>
          <w:sz w:val="28"/>
          <w:szCs w:val="28"/>
        </w:rPr>
        <w:t xml:space="preserve">При каких значениях параметра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четыре точки </w:t>
      </w:r>
      <w:r w:rsidRPr="00280801">
        <w:rPr>
          <w:rFonts w:ascii="Times New Roman" w:hAnsi="Times New Roman"/>
          <w:i/>
          <w:sz w:val="28"/>
          <w:szCs w:val="28"/>
        </w:rPr>
        <w:t xml:space="preserve">A(0;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280801">
        <w:rPr>
          <w:rFonts w:ascii="Times New Roman" w:hAnsi="Times New Roman"/>
          <w:i/>
          <w:sz w:val="28"/>
          <w:szCs w:val="28"/>
        </w:rPr>
        <w:t xml:space="preserve">), B(1; 2 –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k</w:t>
      </w:r>
      <w:r w:rsidRPr="00280801">
        <w:rPr>
          <w:rFonts w:ascii="Times New Roman" w:hAnsi="Times New Roman"/>
          <w:i/>
          <w:sz w:val="28"/>
          <w:szCs w:val="28"/>
        </w:rPr>
        <w:t xml:space="preserve">), C(2;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280801">
        <w:rPr>
          <w:rFonts w:ascii="Times New Roman" w:hAnsi="Times New Roman"/>
          <w:i/>
          <w:sz w:val="28"/>
          <w:szCs w:val="28"/>
        </w:rPr>
        <w:t>), D(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k</w:t>
      </w:r>
      <w:proofErr w:type="spellEnd"/>
      <w:r w:rsidRPr="00280801">
        <w:rPr>
          <w:rFonts w:ascii="Times New Roman" w:hAnsi="Times New Roman"/>
          <w:i/>
          <w:sz w:val="28"/>
          <w:szCs w:val="28"/>
        </w:rPr>
        <w:t>; 7k – 6)</w:t>
      </w:r>
      <w:r w:rsidRPr="00280801">
        <w:rPr>
          <w:rFonts w:ascii="Times New Roman" w:hAnsi="Times New Roman"/>
          <w:sz w:val="28"/>
          <w:szCs w:val="28"/>
        </w:rPr>
        <w:t xml:space="preserve"> различны и лежат на графике квадратного трехчлена?</w: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801">
        <w:rPr>
          <w:rFonts w:ascii="Times New Roman" w:hAnsi="Times New Roman" w:cs="Times New Roman"/>
          <w:b/>
          <w:i/>
          <w:sz w:val="28"/>
          <w:szCs w:val="28"/>
        </w:rPr>
        <w:t xml:space="preserve">Решение. </w: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sz w:val="28"/>
          <w:szCs w:val="28"/>
        </w:rPr>
        <w:t xml:space="preserve">Заметим, что точки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80801">
        <w:rPr>
          <w:rFonts w:ascii="Times New Roman" w:hAnsi="Times New Roman" w:cs="Times New Roman"/>
          <w:sz w:val="28"/>
          <w:szCs w:val="28"/>
        </w:rPr>
        <w:t xml:space="preserve"> 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80801">
        <w:rPr>
          <w:rFonts w:ascii="Times New Roman" w:hAnsi="Times New Roman" w:cs="Times New Roman"/>
          <w:sz w:val="28"/>
          <w:szCs w:val="28"/>
        </w:rPr>
        <w:t xml:space="preserve"> имеют разные абсциссы, но одинаковые ординаты. Следовательно, если через них проходит график квадратного трехчлена, то вершина параболы графика лежит ровно посередине между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80801">
        <w:rPr>
          <w:rFonts w:ascii="Times New Roman" w:hAnsi="Times New Roman" w:cs="Times New Roman"/>
          <w:sz w:val="28"/>
          <w:szCs w:val="28"/>
        </w:rPr>
        <w:t xml:space="preserve"> 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80801">
        <w:rPr>
          <w:rFonts w:ascii="Times New Roman" w:hAnsi="Times New Roman" w:cs="Times New Roman"/>
          <w:sz w:val="28"/>
          <w:szCs w:val="28"/>
        </w:rPr>
        <w:t xml:space="preserve">, т.е. в точке (0 + 2)/2 = 1. Квадратный трехчлен с вершиной в точке 1 имеет вид </w:t>
      </w:r>
      <w:r w:rsidRPr="00280801">
        <w:rPr>
          <w:rFonts w:ascii="Times New Roman" w:hAnsi="Times New Roman" w:cs="Times New Roman"/>
          <w:position w:val="-10"/>
          <w:sz w:val="28"/>
          <w:szCs w:val="28"/>
        </w:rPr>
        <w:object w:dxaOrig="1260" w:dyaOrig="360">
          <v:shape id="_x0000_i1031" type="#_x0000_t75" style="width:63pt;height:18pt" o:ole="">
            <v:imagedata r:id="rId17" o:title=""/>
          </v:shape>
          <o:OLEObject Type="Embed" ProgID="Equation.3" ShapeID="_x0000_i1031" DrawAspect="Content" ObjectID="_1471807735" r:id="rId18"/>
        </w:object>
      </w:r>
      <w:r w:rsidRPr="00280801">
        <w:rPr>
          <w:rFonts w:ascii="Times New Roman" w:hAnsi="Times New Roman" w:cs="Times New Roman"/>
          <w:sz w:val="28"/>
          <w:szCs w:val="28"/>
        </w:rPr>
        <w:t xml:space="preserve">. Напишем условия, что он проходит через точки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808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808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808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80801">
        <w:rPr>
          <w:rFonts w:ascii="Times New Roman" w:hAnsi="Times New Roman" w:cs="Times New Roman"/>
          <w:sz w:val="28"/>
          <w:szCs w:val="28"/>
        </w:rPr>
        <w:t>:</w:t>
      </w:r>
    </w:p>
    <w:p w:rsidR="00280801" w:rsidRPr="00280801" w:rsidRDefault="00280801" w:rsidP="00280801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80801">
        <w:rPr>
          <w:rFonts w:ascii="Times New Roman" w:hAnsi="Times New Roman" w:cs="Times New Roman"/>
          <w:sz w:val="28"/>
          <w:szCs w:val="28"/>
        </w:rPr>
        <w:t xml:space="preserve"> </w:t>
      </w:r>
      <w:r w:rsidRPr="0028080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940" w:dyaOrig="380">
          <v:shape id="_x0000_i1032" type="#_x0000_t75" style="width:146.75pt;height:18.7pt" o:ole="">
            <v:imagedata r:id="rId19" o:title=""/>
          </v:shape>
          <o:OLEObject Type="Embed" ProgID="Equation.3" ShapeID="_x0000_i1032" DrawAspect="Content" ObjectID="_1471807736" r:id="rId20"/>
        </w:object>
      </w:r>
    </w:p>
    <w:p w:rsidR="00280801" w:rsidRPr="00280801" w:rsidRDefault="00280801" w:rsidP="00280801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80801">
        <w:rPr>
          <w:rFonts w:ascii="Times New Roman" w:hAnsi="Times New Roman" w:cs="Times New Roman"/>
          <w:sz w:val="28"/>
          <w:szCs w:val="28"/>
        </w:rPr>
        <w:t xml:space="preserve">: </w:t>
      </w:r>
      <w:r w:rsidRPr="00280801">
        <w:rPr>
          <w:rFonts w:ascii="Times New Roman" w:hAnsi="Times New Roman" w:cs="Times New Roman"/>
          <w:position w:val="-12"/>
          <w:sz w:val="28"/>
          <w:szCs w:val="28"/>
        </w:rPr>
        <w:object w:dxaOrig="3320" w:dyaOrig="380">
          <v:shape id="_x0000_i1033" type="#_x0000_t75" style="width:165.45pt;height:18.7pt" o:ole="">
            <v:imagedata r:id="rId21" o:title=""/>
          </v:shape>
          <o:OLEObject Type="Embed" ProgID="Equation.3" ShapeID="_x0000_i1033" DrawAspect="Content" ObjectID="_1471807737" r:id="rId22"/>
        </w:object>
      </w:r>
    </w:p>
    <w:p w:rsidR="00280801" w:rsidRPr="00280801" w:rsidRDefault="00280801" w:rsidP="00280801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80801">
        <w:rPr>
          <w:rFonts w:ascii="Times New Roman" w:hAnsi="Times New Roman" w:cs="Times New Roman"/>
          <w:position w:val="-12"/>
          <w:sz w:val="28"/>
          <w:szCs w:val="28"/>
        </w:rPr>
        <w:object w:dxaOrig="2940" w:dyaOrig="380">
          <v:shape id="_x0000_i1034" type="#_x0000_t75" style="width:146.75pt;height:18.7pt" o:ole="">
            <v:imagedata r:id="rId23" o:title=""/>
          </v:shape>
          <o:OLEObject Type="Embed" ProgID="Equation.3" ShapeID="_x0000_i1034" DrawAspect="Content" ObjectID="_1471807738" r:id="rId24"/>
        </w:object>
      </w:r>
    </w:p>
    <w:p w:rsidR="00280801" w:rsidRPr="00280801" w:rsidRDefault="00280801" w:rsidP="00280801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80801">
        <w:rPr>
          <w:rFonts w:ascii="Times New Roman" w:hAnsi="Times New Roman" w:cs="Times New Roman"/>
          <w:sz w:val="28"/>
          <w:szCs w:val="28"/>
        </w:rPr>
        <w:t>:</w:t>
      </w:r>
      <w:r w:rsidRPr="00280801">
        <w:rPr>
          <w:rFonts w:ascii="Times New Roman" w:hAnsi="Times New Roman" w:cs="Times New Roman"/>
          <w:sz w:val="28"/>
          <w:szCs w:val="28"/>
        </w:rPr>
        <w:tab/>
      </w:r>
      <w:r w:rsidRPr="002808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660" w:dyaOrig="360">
          <v:shape id="_x0000_i1035" type="#_x0000_t75" style="width:233.3pt;height:18pt" o:ole="">
            <v:imagedata r:id="rId25" o:title=""/>
          </v:shape>
          <o:OLEObject Type="Embed" ProgID="Equation.3" ShapeID="_x0000_i1035" DrawAspect="Content" ObjectID="_1471807739" r:id="rId26"/>
        </w:objec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sz w:val="28"/>
          <w:szCs w:val="28"/>
        </w:rPr>
        <w:t xml:space="preserve">Подставим второе условие в первое: </w:t>
      </w:r>
      <w:r w:rsidRPr="00280801">
        <w:rPr>
          <w:rFonts w:ascii="Times New Roman" w:hAnsi="Times New Roman" w:cs="Times New Roman"/>
          <w:position w:val="-8"/>
          <w:sz w:val="28"/>
          <w:szCs w:val="28"/>
        </w:rPr>
        <w:object w:dxaOrig="2720" w:dyaOrig="300">
          <v:shape id="_x0000_i1036" type="#_x0000_t75" style="width:136.4pt;height:15.25pt" o:ole="">
            <v:imagedata r:id="rId27" o:title=""/>
          </v:shape>
          <o:OLEObject Type="Embed" ProgID="Equation.3" ShapeID="_x0000_i1036" DrawAspect="Content" ObjectID="_1471807740" r:id="rId28"/>
        </w:object>
      </w:r>
      <w:r w:rsidRPr="00280801">
        <w:rPr>
          <w:rFonts w:ascii="Times New Roman" w:hAnsi="Times New Roman" w:cs="Times New Roman"/>
          <w:sz w:val="28"/>
          <w:szCs w:val="28"/>
        </w:rPr>
        <w:t>.</w: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sz w:val="28"/>
          <w:szCs w:val="28"/>
        </w:rPr>
        <w:t xml:space="preserve">Подставим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80801">
        <w:rPr>
          <w:rFonts w:ascii="Times New Roman" w:hAnsi="Times New Roman" w:cs="Times New Roman"/>
          <w:sz w:val="28"/>
          <w:szCs w:val="28"/>
        </w:rPr>
        <w:t> = 2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 w:cs="Times New Roman"/>
          <w:sz w:val="28"/>
          <w:szCs w:val="28"/>
        </w:rPr>
        <w:t>–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80801">
        <w:rPr>
          <w:rFonts w:ascii="Times New Roman" w:hAnsi="Times New Roman" w:cs="Times New Roman"/>
          <w:sz w:val="28"/>
          <w:szCs w:val="28"/>
        </w:rPr>
        <w:t xml:space="preserve"> 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 w:cs="Times New Roman"/>
          <w:sz w:val="28"/>
          <w:szCs w:val="28"/>
        </w:rPr>
        <w:t>=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 w:cs="Times New Roman"/>
          <w:sz w:val="28"/>
          <w:szCs w:val="28"/>
        </w:rPr>
        <w:t>2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 w:cs="Times New Roman"/>
          <w:sz w:val="28"/>
          <w:szCs w:val="28"/>
        </w:rPr>
        <w:t>–</w:t>
      </w:r>
      <w:r w:rsidRPr="00280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 w:cs="Times New Roman"/>
          <w:sz w:val="28"/>
          <w:szCs w:val="28"/>
        </w:rPr>
        <w:t xml:space="preserve">2 в четвертое условие: </w: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position w:val="-8"/>
          <w:sz w:val="28"/>
          <w:szCs w:val="28"/>
        </w:rPr>
        <w:object w:dxaOrig="7200" w:dyaOrig="340">
          <v:shape id="_x0000_i1037" type="#_x0000_t75" style="width:5in;height:17.3pt" o:ole="">
            <v:imagedata r:id="rId29" o:title=""/>
          </v:shape>
          <o:OLEObject Type="Embed" ProgID="Equation.3" ShapeID="_x0000_i1037" DrawAspect="Content" ObjectID="_1471807741" r:id="rId30"/>
        </w:object>
      </w:r>
      <w:r w:rsidRPr="00280801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280801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8" type="#_x0000_t75" style="width:27pt;height:14.55pt" o:ole="">
            <v:imagedata r:id="rId31" o:title=""/>
          </v:shape>
          <o:OLEObject Type="Embed" ProgID="Equation.3" ShapeID="_x0000_i1038" DrawAspect="Content" ObjectID="_1471807742" r:id="rId32"/>
        </w:object>
      </w:r>
      <w:r w:rsidRPr="0028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sz w:val="28"/>
          <w:szCs w:val="28"/>
        </w:rPr>
        <w:lastRenderedPageBreak/>
        <w:t xml:space="preserve">(корень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80801">
        <w:rPr>
          <w:rFonts w:ascii="Times New Roman" w:hAnsi="Times New Roman" w:cs="Times New Roman"/>
          <w:sz w:val="28"/>
          <w:szCs w:val="28"/>
        </w:rPr>
        <w:t xml:space="preserve"> = 1 не подходит, в этом случае точки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80801">
        <w:rPr>
          <w:rFonts w:ascii="Times New Roman" w:hAnsi="Times New Roman" w:cs="Times New Roman"/>
          <w:sz w:val="28"/>
          <w:szCs w:val="28"/>
        </w:rPr>
        <w:t xml:space="preserve"> 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80801">
        <w:rPr>
          <w:rFonts w:ascii="Times New Roman" w:hAnsi="Times New Roman" w:cs="Times New Roman"/>
          <w:sz w:val="28"/>
          <w:szCs w:val="28"/>
        </w:rPr>
        <w:t xml:space="preserve"> совпадают).</w:t>
      </w:r>
    </w:p>
    <w:p w:rsidR="00280801" w:rsidRPr="00280801" w:rsidRDefault="00280801" w:rsidP="00280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280801">
        <w:rPr>
          <w:rFonts w:ascii="Times New Roman" w:hAnsi="Times New Roman" w:cs="Times New Roman"/>
          <w:position w:val="-8"/>
          <w:sz w:val="28"/>
          <w:szCs w:val="28"/>
        </w:rPr>
        <w:object w:dxaOrig="2120" w:dyaOrig="340">
          <v:shape id="_x0000_i1039" type="#_x0000_t75" style="width:105.9pt;height:17.3pt" o:ole="">
            <v:imagedata r:id="rId33" o:title=""/>
          </v:shape>
          <o:OLEObject Type="Embed" ProgID="Equation.3" ShapeID="_x0000_i1039" DrawAspect="Content" ObjectID="_1471807743" r:id="rId34"/>
        </w:object>
      </w:r>
      <w:r w:rsidRPr="0028080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8080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80801">
        <w:rPr>
          <w:rFonts w:ascii="Times New Roman" w:hAnsi="Times New Roman" w:cs="Times New Roman"/>
          <w:sz w:val="28"/>
          <w:szCs w:val="28"/>
        </w:rPr>
        <w:t> = 3.</w:t>
      </w:r>
    </w:p>
    <w:p w:rsidR="00280801" w:rsidRPr="00280801" w:rsidRDefault="00280801" w:rsidP="0028080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Ответ:</w:t>
      </w:r>
      <w:r w:rsidRPr="00280801">
        <w:rPr>
          <w:rFonts w:ascii="Times New Roman" w:hAnsi="Times New Roman"/>
          <w:sz w:val="28"/>
          <w:szCs w:val="28"/>
        </w:rPr>
        <w:t xml:space="preserve"> </w:t>
      </w:r>
      <w:r w:rsidRPr="00280801">
        <w:rPr>
          <w:rFonts w:ascii="Times New Roman" w:hAnsi="Times New Roman"/>
          <w:sz w:val="28"/>
          <w:szCs w:val="28"/>
        </w:rPr>
        <w:sym w:font="Symbol" w:char="F02D"/>
      </w:r>
      <w:r w:rsidRPr="00280801">
        <w:rPr>
          <w:rFonts w:ascii="Times New Roman" w:hAnsi="Times New Roman"/>
          <w:sz w:val="28"/>
          <w:szCs w:val="28"/>
        </w:rPr>
        <w:t>1; 3.</w:t>
      </w:r>
    </w:p>
    <w:p w:rsidR="00280801" w:rsidRPr="00280801" w:rsidRDefault="00280801" w:rsidP="0028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0801">
        <w:rPr>
          <w:rFonts w:ascii="Times New Roman" w:hAnsi="Times New Roman"/>
          <w:sz w:val="28"/>
          <w:szCs w:val="28"/>
        </w:rPr>
        <w:t xml:space="preserve">В трапеции </w:t>
      </w:r>
      <w:r w:rsidRPr="00280801">
        <w:rPr>
          <w:rFonts w:ascii="Times New Roman" w:hAnsi="Times New Roman"/>
          <w:i/>
          <w:sz w:val="28"/>
          <w:szCs w:val="28"/>
        </w:rPr>
        <w:t>ABCD</w:t>
      </w:r>
      <w:r w:rsidRPr="00280801">
        <w:rPr>
          <w:rFonts w:ascii="Times New Roman" w:hAnsi="Times New Roman"/>
          <w:sz w:val="28"/>
          <w:szCs w:val="28"/>
        </w:rPr>
        <w:t xml:space="preserve"> длина основания </w:t>
      </w:r>
      <w:r w:rsidRPr="00280801">
        <w:rPr>
          <w:rFonts w:ascii="Times New Roman" w:hAnsi="Times New Roman"/>
          <w:i/>
          <w:sz w:val="28"/>
          <w:szCs w:val="28"/>
        </w:rPr>
        <w:t>AD</w:t>
      </w:r>
      <w:r w:rsidRPr="00280801">
        <w:rPr>
          <w:rFonts w:ascii="Times New Roman" w:hAnsi="Times New Roman"/>
          <w:sz w:val="28"/>
          <w:szCs w:val="28"/>
        </w:rPr>
        <w:t xml:space="preserve"> равна </w:t>
      </w:r>
      <w:r w:rsidRPr="00280801">
        <w:rPr>
          <w:rFonts w:ascii="Times New Roman" w:hAnsi="Times New Roman"/>
          <w:position w:val="-6"/>
          <w:sz w:val="28"/>
          <w:szCs w:val="28"/>
        </w:rPr>
        <w:object w:dxaOrig="499" w:dyaOrig="320">
          <v:shape id="_x0000_i1040" type="#_x0000_t75" style="width:24.9pt;height:15.9pt" o:ole="">
            <v:imagedata r:id="rId35" o:title=""/>
          </v:shape>
          <o:OLEObject Type="Embed" ProgID="Equation.3" ShapeID="_x0000_i1040" DrawAspect="Content" ObjectID="_1471807744" r:id="rId36"/>
        </w:object>
      </w:r>
      <w:r w:rsidRPr="00280801">
        <w:rPr>
          <w:rFonts w:ascii="Times New Roman" w:hAnsi="Times New Roman"/>
          <w:sz w:val="28"/>
          <w:szCs w:val="28"/>
        </w:rPr>
        <w:t xml:space="preserve">, а длина основания </w:t>
      </w:r>
      <w:r w:rsidRPr="00280801">
        <w:rPr>
          <w:rFonts w:ascii="Times New Roman" w:hAnsi="Times New Roman"/>
          <w:i/>
          <w:sz w:val="28"/>
          <w:szCs w:val="28"/>
        </w:rPr>
        <w:t>BC</w:t>
      </w:r>
      <w:r w:rsidRPr="00280801">
        <w:rPr>
          <w:rFonts w:ascii="Times New Roman" w:hAnsi="Times New Roman"/>
          <w:sz w:val="28"/>
          <w:szCs w:val="28"/>
        </w:rPr>
        <w:t xml:space="preserve"> равна</w:t>
      </w:r>
      <w:r w:rsidRPr="00280801">
        <w:rPr>
          <w:rFonts w:ascii="Times New Roman" w:hAnsi="Times New Roman"/>
          <w:position w:val="-6"/>
          <w:sz w:val="28"/>
          <w:szCs w:val="28"/>
        </w:rPr>
        <w:object w:dxaOrig="380" w:dyaOrig="320">
          <v:shape id="_x0000_i1041" type="#_x0000_t75" style="width:18.7pt;height:15.9pt" o:ole="">
            <v:imagedata r:id="rId37" o:title=""/>
          </v:shape>
          <o:OLEObject Type="Embed" ProgID="Equation.3" ShapeID="_x0000_i1041" DrawAspect="Content" ObjectID="_1471807745" r:id="rId38"/>
        </w:object>
      </w:r>
      <w:r w:rsidRPr="00280801">
        <w:rPr>
          <w:rFonts w:ascii="Times New Roman" w:hAnsi="Times New Roman"/>
          <w:sz w:val="28"/>
          <w:szCs w:val="28"/>
        </w:rPr>
        <w:t xml:space="preserve">. Угол </w:t>
      </w:r>
      <w:r w:rsidRPr="00280801">
        <w:rPr>
          <w:rFonts w:ascii="Times New Roman" w:hAnsi="Times New Roman"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</w:rPr>
        <w:t>A = 15°</w:t>
      </w:r>
      <w:r w:rsidRPr="00280801">
        <w:rPr>
          <w:rFonts w:ascii="Times New Roman" w:hAnsi="Times New Roman"/>
          <w:sz w:val="28"/>
          <w:szCs w:val="28"/>
        </w:rPr>
        <w:t xml:space="preserve">, </w:t>
      </w:r>
      <w:r w:rsidRPr="00280801">
        <w:rPr>
          <w:rFonts w:ascii="Times New Roman" w:hAnsi="Times New Roman"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</w:rPr>
        <w:t>D = 30°</w:t>
      </w:r>
      <w:r w:rsidRPr="00280801">
        <w:rPr>
          <w:rFonts w:ascii="Times New Roman" w:hAnsi="Times New Roman"/>
          <w:sz w:val="28"/>
          <w:szCs w:val="28"/>
        </w:rPr>
        <w:t xml:space="preserve">. Найдите длину боковой стороны </w:t>
      </w:r>
      <w:r w:rsidRPr="00280801">
        <w:rPr>
          <w:rFonts w:ascii="Times New Roman" w:hAnsi="Times New Roman"/>
          <w:i/>
          <w:sz w:val="28"/>
          <w:szCs w:val="28"/>
        </w:rPr>
        <w:t>AB</w:t>
      </w:r>
      <w:r w:rsidRPr="00280801">
        <w:rPr>
          <w:rFonts w:ascii="Times New Roman" w:hAnsi="Times New Roman"/>
          <w:sz w:val="28"/>
          <w:szCs w:val="28"/>
        </w:rPr>
        <w:t>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Решение.</w:t>
      </w:r>
      <w:r w:rsidRPr="00280801">
        <w:rPr>
          <w:rFonts w:ascii="Times New Roman" w:hAnsi="Times New Roman"/>
          <w:sz w:val="28"/>
          <w:szCs w:val="28"/>
        </w:rPr>
        <w:t xml:space="preserve"> 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</w:r>
      <w:r w:rsidRPr="00280801">
        <w:rPr>
          <w:rFonts w:ascii="Times New Roman" w:hAnsi="Times New Roman"/>
          <w:b/>
          <w:i/>
          <w:sz w:val="28"/>
          <w:szCs w:val="28"/>
        </w:rPr>
        <w:pict>
          <v:group id="_x0000_s1026" style="width:181pt;height:68.2pt;mso-position-horizontal-relative:char;mso-position-vertical-relative:line" coordorigin="1798,7658" coordsize="3620,1364">
            <v:group id="_x0000_s1027" style="position:absolute;left:1798;top:7658;width:3620;height:1364" coordorigin="1798,7658" coordsize="3620,1364">
              <v:group id="_x0000_s1028" style="position:absolute;left:1798;top:7658;width:3620;height:1364" coordorigin="1798,7658" coordsize="3620,1364">
                <v:shape id="_x0000_s1029" style="position:absolute;left:2025;top:7981;width:3194;height:743" coordsize="3194,743" path="m,743r3194,l2077,,1298,,,743xe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798;top:8631;width:362;height:391;mso-width-relative:margin;mso-height-relative:margin" filled="f" stroked="f">
                  <v:textbox style="mso-next-textbox:#_x0000_s1030">
                    <w:txbxContent>
                      <w:p w:rsidR="00280801" w:rsidRDefault="00280801" w:rsidP="00280801">
                        <w: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3102;top:7658;width:362;height:391;mso-width-relative:margin;mso-height-relative:margin" filled="f" stroked="f">
                  <v:textbox style="mso-next-textbox:#_x0000_s1031">
                    <w:txbxContent>
                      <w:p w:rsidR="00280801" w:rsidRDefault="00280801" w:rsidP="00280801">
                        <w: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left:3888;top:7658;width:362;height:391;mso-width-relative:margin;mso-height-relative:margin" filled="f" stroked="f">
                  <v:textbox style="mso-next-textbox:#_x0000_s1032">
                    <w:txbxContent>
                      <w:p w:rsidR="00280801" w:rsidRDefault="00280801" w:rsidP="00280801">
                        <w:r>
                          <w:t>C</w:t>
                        </w:r>
                      </w:p>
                    </w:txbxContent>
                  </v:textbox>
                </v:shape>
                <v:shape id="_x0000_s1033" type="#_x0000_t202" style="position:absolute;left:5056;top:8631;width:362;height:391;mso-width-relative:margin;mso-height-relative:margin" filled="f" stroked="f">
                  <v:textbox style="mso-next-textbox:#_x0000_s1033">
                    <w:txbxContent>
                      <w:p w:rsidR="00280801" w:rsidRDefault="00280801" w:rsidP="00280801">
                        <w:r>
                          <w:t>D</w:t>
                        </w:r>
                      </w:p>
                    </w:txbxContent>
                  </v:textbox>
                </v:shape>
                <v:shape id="_x0000_s1034" type="#_x0000_t202" style="position:absolute;left:4205;top:8631;width:362;height:391;mso-width-relative:margin;mso-height-relative:margin" filled="f" stroked="f">
                  <v:textbox style="mso-next-textbox:#_x0000_s1034">
                    <w:txbxContent>
                      <w:p w:rsidR="00280801" w:rsidRDefault="00280801" w:rsidP="00280801">
                        <w:r>
                          <w:t>K</w:t>
                        </w:r>
                      </w:p>
                    </w:txbxContent>
                  </v:textbox>
                </v:shape>
                <v:shape id="_x0000_s1035" type="#_x0000_t202" style="position:absolute;left:3683;top:8400;width:637;height:391;mso-width-relative:margin;mso-height-relative:margin" filled="f" stroked="f">
                  <v:textbox style="mso-next-textbox:#_x0000_s1035">
                    <w:txbxContent>
                      <w:p w:rsidR="00280801" w:rsidRPr="005F796D" w:rsidRDefault="00280801" w:rsidP="00280801">
                        <w:pPr>
                          <w:rPr>
                            <w:sz w:val="20"/>
                            <w:szCs w:val="20"/>
                          </w:rPr>
                        </w:pPr>
                        <w:r w:rsidRPr="005F796D">
                          <w:rPr>
                            <w:sz w:val="20"/>
                            <w:szCs w:val="20"/>
                          </w:rPr>
                          <w:t>30</w:t>
                        </w:r>
                        <w:r w:rsidRPr="005F796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_x0000_s1036" type="#_x0000_t202" style="position:absolute;left:2220;top:8400;width:766;height:391;mso-width-relative:margin;mso-height-relative:margin" filled="f" stroked="f">
                  <v:textbox style="mso-next-textbox:#_x0000_s1036">
                    <w:txbxContent>
                      <w:p w:rsidR="00280801" w:rsidRDefault="00280801" w:rsidP="00280801">
                        <w:r>
                          <w:t>15</w:t>
                        </w:r>
                        <w:r>
                          <w:rPr>
                            <w:rFonts w:ascii="Cambria Math" w:hAnsi="Cambria Math"/>
                          </w:rPr>
                          <w:t>°</w:t>
                        </w:r>
                      </w:p>
                    </w:txbxContent>
                  </v:textbox>
                </v:shape>
              </v:group>
              <v:shape id="_x0000_s1037" type="#_x0000_t202" style="position:absolute;left:1798;top:8631;width:362;height:391;mso-width-relative:margin;mso-height-relative:margin" filled="f" stroked="f">
                <v:textbox style="mso-next-textbox:#_x0000_s1037">
                  <w:txbxContent>
                    <w:p w:rsidR="00280801" w:rsidRDefault="00280801" w:rsidP="00280801">
                      <w:r>
                        <w:t>A</w:t>
                      </w:r>
                    </w:p>
                  </w:txbxContent>
                </v:textbox>
              </v:shape>
              <v:shape id="_x0000_s1038" type="#_x0000_t202" style="position:absolute;left:3102;top:7658;width:362;height:391;mso-width-relative:margin;mso-height-relative:margin" filled="f" stroked="f">
                <v:textbox style="mso-next-textbox:#_x0000_s1038">
                  <w:txbxContent>
                    <w:p w:rsidR="00280801" w:rsidRDefault="00280801" w:rsidP="00280801">
                      <w:r>
                        <w:t>B</w:t>
                      </w:r>
                    </w:p>
                  </w:txbxContent>
                </v:textbox>
              </v:shape>
              <v:shape id="_x0000_s1039" type="#_x0000_t202" style="position:absolute;left:3888;top:7658;width:362;height:391;mso-width-relative:margin;mso-height-relative:margin" filled="f" stroked="f">
                <v:textbox style="mso-next-textbox:#_x0000_s1039">
                  <w:txbxContent>
                    <w:p w:rsidR="00280801" w:rsidRDefault="00280801" w:rsidP="00280801">
                      <w:r>
                        <w:t>C</w:t>
                      </w:r>
                    </w:p>
                  </w:txbxContent>
                </v:textbox>
              </v:shape>
              <v:shape id="_x0000_s1040" type="#_x0000_t202" style="position:absolute;left:5056;top:8631;width:362;height:391;mso-width-relative:margin;mso-height-relative:margin" filled="f" stroked="f">
                <v:textbox style="mso-next-textbox:#_x0000_s1040">
                  <w:txbxContent>
                    <w:p w:rsidR="00280801" w:rsidRDefault="00280801" w:rsidP="00280801">
                      <w:r>
                        <w:t>D</w:t>
                      </w:r>
                    </w:p>
                  </w:txbxContent>
                </v:textbox>
              </v:shape>
              <v:shape id="_x0000_s1041" type="#_x0000_t202" style="position:absolute;left:4205;top:8631;width:362;height:391;mso-width-relative:margin;mso-height-relative:margin" filled="f" stroked="f">
                <v:textbox style="mso-next-textbox:#_x0000_s1041">
                  <w:txbxContent>
                    <w:p w:rsidR="00280801" w:rsidRDefault="00280801" w:rsidP="00280801">
                      <w:r>
                        <w:t>K</w:t>
                      </w:r>
                    </w:p>
                  </w:txbxContent>
                </v:textbox>
              </v:shape>
              <v:shape id="_x0000_s1042" type="#_x0000_t202" style="position:absolute;left:2220;top:8400;width:766;height:391;mso-width-relative:margin;mso-height-relative:margin" filled="f" stroked="f">
                <v:textbox style="mso-next-textbox:#_x0000_s1042">
                  <w:txbxContent>
                    <w:p w:rsidR="00280801" w:rsidRDefault="00280801" w:rsidP="00280801">
                      <w:r>
                        <w:t>15</w:t>
                      </w:r>
                      <w:r>
                        <w:rPr>
                          <w:rFonts w:ascii="Cambria Math" w:hAnsi="Cambria Math"/>
                        </w:rPr>
                        <w:t>°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3329;top:7981;width:1124;height:743" o:connectortype="straight"/>
            <v:shape id="_x0000_s1044" type="#_x0000_t202" style="position:absolute;left:3683;top:8400;width:637;height:391;mso-width-relative:margin;mso-height-relative:margin" filled="f" stroked="f">
              <v:textbox style="mso-next-textbox:#_x0000_s1044">
                <w:txbxContent>
                  <w:p w:rsidR="00280801" w:rsidRPr="005F796D" w:rsidRDefault="00280801" w:rsidP="00280801">
                    <w:pPr>
                      <w:rPr>
                        <w:sz w:val="20"/>
                        <w:szCs w:val="20"/>
                      </w:rPr>
                    </w:pPr>
                    <w:r w:rsidRPr="005F796D">
                      <w:rPr>
                        <w:sz w:val="20"/>
                        <w:szCs w:val="20"/>
                      </w:rPr>
                      <w:t>30</w:t>
                    </w:r>
                    <w:r w:rsidRPr="005F796D">
                      <w:rPr>
                        <w:rFonts w:ascii="Cambria Math" w:hAnsi="Cambria Math"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 xml:space="preserve">Проведем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BK</w:t>
      </w:r>
      <w:r w:rsidRPr="00280801">
        <w:rPr>
          <w:rFonts w:ascii="Times New Roman" w:hAnsi="Times New Roman"/>
          <w:sz w:val="28"/>
          <w:szCs w:val="28"/>
        </w:rPr>
        <w:t xml:space="preserve"> параллельно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280801">
        <w:rPr>
          <w:rFonts w:ascii="Times New Roman" w:hAnsi="Times New Roman"/>
          <w:sz w:val="28"/>
          <w:szCs w:val="28"/>
        </w:rPr>
        <w:t xml:space="preserve">. Заметим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KD</w:t>
      </w:r>
      <w:r w:rsidRPr="00280801">
        <w:rPr>
          <w:rFonts w:ascii="Times New Roman" w:hAnsi="Times New Roman"/>
          <w:i/>
          <w:sz w:val="28"/>
          <w:szCs w:val="28"/>
        </w:rPr>
        <w:t xml:space="preserve"> </w:t>
      </w:r>
      <w:r w:rsidRPr="00280801">
        <w:rPr>
          <w:rFonts w:ascii="Times New Roman" w:hAnsi="Times New Roman"/>
          <w:i/>
          <w:sz w:val="28"/>
          <w:szCs w:val="28"/>
          <w:lang w:bidi="he-IL"/>
        </w:rPr>
        <w:t xml:space="preserve">||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280801">
        <w:rPr>
          <w:rFonts w:ascii="Times New Roman" w:hAnsi="Times New Roman"/>
          <w:i/>
          <w:sz w:val="28"/>
          <w:szCs w:val="28"/>
        </w:rPr>
        <w:t xml:space="preserve">,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KB</w:t>
      </w:r>
      <w:r w:rsidRPr="00280801">
        <w:rPr>
          <w:rFonts w:ascii="Times New Roman" w:hAnsi="Times New Roman"/>
          <w:i/>
          <w:sz w:val="28"/>
          <w:szCs w:val="28"/>
        </w:rPr>
        <w:t xml:space="preserve"> </w:t>
      </w:r>
      <w:r w:rsidRPr="00280801">
        <w:rPr>
          <w:rFonts w:ascii="Times New Roman" w:hAnsi="Times New Roman"/>
          <w:i/>
          <w:sz w:val="28"/>
          <w:szCs w:val="28"/>
          <w:lang w:bidi="he-IL"/>
        </w:rPr>
        <w:t xml:space="preserve">||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DC</w:t>
      </w:r>
      <w:r w:rsidRPr="00280801">
        <w:rPr>
          <w:rFonts w:ascii="Times New Roman" w:hAnsi="Times New Roman"/>
          <w:sz w:val="28"/>
          <w:szCs w:val="28"/>
        </w:rPr>
        <w:t xml:space="preserve">, следовательно,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KBCD</w:t>
      </w:r>
      <w:r w:rsidRPr="00280801">
        <w:rPr>
          <w:rFonts w:ascii="Times New Roman" w:hAnsi="Times New Roman"/>
          <w:sz w:val="28"/>
          <w:szCs w:val="28"/>
        </w:rPr>
        <w:t xml:space="preserve"> параллелограмм и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KD</w:t>
      </w:r>
      <w:r w:rsidRPr="00280801">
        <w:rPr>
          <w:rFonts w:ascii="Times New Roman" w:hAnsi="Times New Roman"/>
          <w:i/>
          <w:sz w:val="28"/>
          <w:szCs w:val="28"/>
        </w:rPr>
        <w:t xml:space="preserve"> =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280801">
        <w:rPr>
          <w:rFonts w:ascii="Times New Roman" w:hAnsi="Times New Roman"/>
          <w:sz w:val="28"/>
          <w:szCs w:val="28"/>
        </w:rPr>
        <w:t xml:space="preserve"> =</w:t>
      </w:r>
      <w:r w:rsidRPr="00280801">
        <w:rPr>
          <w:rFonts w:ascii="Times New Roman" w:hAnsi="Times New Roman"/>
          <w:i/>
          <w:position w:val="-6"/>
          <w:sz w:val="28"/>
          <w:szCs w:val="28"/>
        </w:rPr>
        <w:object w:dxaOrig="380" w:dyaOrig="320">
          <v:shape id="_x0000_i1042" type="#_x0000_t75" style="width:18.7pt;height:15.9pt" o:ole="">
            <v:imagedata r:id="rId39" o:title=""/>
          </v:shape>
          <o:OLEObject Type="Embed" ProgID="Equation.3" ShapeID="_x0000_i1042" DrawAspect="Content" ObjectID="_1471807746" r:id="rId40"/>
        </w:object>
      </w:r>
      <w:r w:rsidRPr="00280801">
        <w:rPr>
          <w:rFonts w:ascii="Times New Roman" w:hAnsi="Times New Roman"/>
          <w:sz w:val="28"/>
          <w:szCs w:val="28"/>
        </w:rPr>
        <w:t xml:space="preserve">.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280801">
        <w:rPr>
          <w:rFonts w:ascii="Times New Roman" w:hAnsi="Times New Roman"/>
          <w:sz w:val="28"/>
          <w:szCs w:val="28"/>
        </w:rPr>
        <w:t xml:space="preserve"> – секущая параллельных прямых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BK</w:t>
      </w:r>
      <w:r w:rsidRPr="00280801">
        <w:rPr>
          <w:rFonts w:ascii="Times New Roman" w:hAnsi="Times New Roman"/>
          <w:sz w:val="28"/>
          <w:szCs w:val="28"/>
        </w:rPr>
        <w:t xml:space="preserve"> и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28080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0801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280801">
        <w:rPr>
          <w:rFonts w:ascii="Times New Roman" w:hAnsi="Times New Roman"/>
          <w:sz w:val="28"/>
          <w:szCs w:val="28"/>
        </w:rPr>
        <w:t> </w:t>
      </w:r>
      <w:r w:rsidRPr="00280801">
        <w:rPr>
          <w:rFonts w:ascii="Times New Roman" w:hAnsi="Times New Roman"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AKB </w:t>
      </w:r>
      <w:r w:rsidRPr="00280801">
        <w:rPr>
          <w:rFonts w:ascii="Times New Roman" w:hAnsi="Times New Roman"/>
          <w:i/>
          <w:sz w:val="28"/>
          <w:szCs w:val="28"/>
        </w:rPr>
        <w:t>=</w:t>
      </w:r>
      <w:r w:rsidRPr="00280801">
        <w:rPr>
          <w:rFonts w:ascii="Times New Roman" w:hAnsi="Times New Roman"/>
          <w:i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ADC</w:t>
      </w:r>
      <w:r w:rsidRPr="00280801">
        <w:rPr>
          <w:rFonts w:ascii="Times New Roman" w:hAnsi="Times New Roman"/>
          <w:sz w:val="28"/>
          <w:szCs w:val="28"/>
        </w:rPr>
        <w:t xml:space="preserve"> = 30°. 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 xml:space="preserve">Далее найдем длину отрезка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AK</w:t>
      </w:r>
      <w:r w:rsidRPr="00280801">
        <w:rPr>
          <w:rFonts w:ascii="Times New Roman" w:hAnsi="Times New Roman"/>
          <w:i/>
          <w:sz w:val="28"/>
          <w:szCs w:val="28"/>
        </w:rPr>
        <w:t xml:space="preserve"> =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280801">
        <w:rPr>
          <w:rFonts w:ascii="Times New Roman" w:hAnsi="Times New Roman"/>
          <w:sz w:val="28"/>
          <w:szCs w:val="28"/>
        </w:rPr>
        <w:t xml:space="preserve"> –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KD</w:t>
      </w:r>
      <w:r w:rsidRPr="00280801">
        <w:rPr>
          <w:rFonts w:ascii="Times New Roman" w:hAnsi="Times New Roman"/>
          <w:sz w:val="28"/>
          <w:szCs w:val="28"/>
        </w:rPr>
        <w:t> = </w:t>
      </w:r>
      <w:r w:rsidRPr="00280801">
        <w:rPr>
          <w:rFonts w:ascii="Times New Roman" w:hAnsi="Times New Roman"/>
          <w:position w:val="-6"/>
          <w:sz w:val="28"/>
          <w:szCs w:val="28"/>
        </w:rPr>
        <w:object w:dxaOrig="1560" w:dyaOrig="320">
          <v:shape id="_x0000_i1043" type="#_x0000_t75" style="width:78.25pt;height:15.9pt" o:ole="">
            <v:imagedata r:id="rId41" o:title=""/>
          </v:shape>
          <o:OLEObject Type="Embed" ProgID="Equation.3" ShapeID="_x0000_i1043" DrawAspect="Content" ObjectID="_1471807747" r:id="rId42"/>
        </w:object>
      </w:r>
      <w:r w:rsidRPr="00280801">
        <w:rPr>
          <w:rFonts w:ascii="Times New Roman" w:hAnsi="Times New Roman"/>
          <w:sz w:val="28"/>
          <w:szCs w:val="28"/>
        </w:rPr>
        <w:t xml:space="preserve">. Боковую сторону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280801">
        <w:rPr>
          <w:rFonts w:ascii="Times New Roman" w:hAnsi="Times New Roman"/>
          <w:i/>
          <w:sz w:val="28"/>
          <w:szCs w:val="28"/>
        </w:rPr>
        <w:t xml:space="preserve"> </w:t>
      </w:r>
      <w:r w:rsidRPr="00280801">
        <w:rPr>
          <w:rFonts w:ascii="Times New Roman" w:hAnsi="Times New Roman"/>
          <w:sz w:val="28"/>
          <w:szCs w:val="28"/>
        </w:rPr>
        <w:t xml:space="preserve">теперь можно найти по теореме синусов для треугольника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ABK</w:t>
      </w:r>
      <w:r w:rsidRPr="00280801">
        <w:rPr>
          <w:rFonts w:ascii="Times New Roman" w:hAnsi="Times New Roman"/>
          <w:sz w:val="28"/>
          <w:szCs w:val="28"/>
        </w:rPr>
        <w:t xml:space="preserve">: </w:t>
      </w:r>
      <w:r w:rsidRPr="00280801">
        <w:rPr>
          <w:rFonts w:ascii="Times New Roman" w:hAnsi="Times New Roman"/>
          <w:position w:val="-24"/>
          <w:sz w:val="28"/>
          <w:szCs w:val="28"/>
        </w:rPr>
        <w:object w:dxaOrig="2360" w:dyaOrig="600">
          <v:shape id="_x0000_i1044" type="#_x0000_t75" style="width:118.4pt;height:29.75pt" o:ole="">
            <v:imagedata r:id="rId43" o:title=""/>
          </v:shape>
          <o:OLEObject Type="Embed" ProgID="Equation.3" ShapeID="_x0000_i1044" DrawAspect="Content" ObjectID="_1471807748" r:id="rId44"/>
        </w:object>
      </w:r>
      <w:r w:rsidRPr="00280801">
        <w:rPr>
          <w:rFonts w:ascii="Times New Roman" w:hAnsi="Times New Roman"/>
          <w:sz w:val="28"/>
          <w:szCs w:val="28"/>
        </w:rPr>
        <w:t xml:space="preserve">. При этом </w:t>
      </w:r>
      <w:r w:rsidRPr="00280801">
        <w:rPr>
          <w:rFonts w:ascii="Times New Roman" w:hAnsi="Times New Roman"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ABK</w:t>
      </w:r>
      <w:r w:rsidRPr="00280801">
        <w:rPr>
          <w:rFonts w:ascii="Times New Roman" w:hAnsi="Times New Roman"/>
          <w:sz w:val="28"/>
          <w:szCs w:val="28"/>
          <w:lang w:val="en-US"/>
        </w:rPr>
        <w:t> </w:t>
      </w:r>
      <w:r w:rsidRPr="00280801">
        <w:rPr>
          <w:rFonts w:ascii="Times New Roman" w:hAnsi="Times New Roman"/>
          <w:sz w:val="28"/>
          <w:szCs w:val="28"/>
        </w:rPr>
        <w:t>= 180° – </w:t>
      </w:r>
      <w:r w:rsidRPr="00280801">
        <w:rPr>
          <w:rFonts w:ascii="Times New Roman" w:hAnsi="Times New Roman"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AKB</w:t>
      </w:r>
      <w:r w:rsidRPr="00280801">
        <w:rPr>
          <w:rFonts w:ascii="Times New Roman" w:hAnsi="Times New Roman"/>
          <w:sz w:val="28"/>
          <w:szCs w:val="28"/>
        </w:rPr>
        <w:t> – </w:t>
      </w:r>
      <w:r w:rsidRPr="00280801">
        <w:rPr>
          <w:rFonts w:ascii="Times New Roman" w:hAnsi="Times New Roman"/>
          <w:sz w:val="28"/>
          <w:szCs w:val="28"/>
        </w:rPr>
        <w:sym w:font="Symbol" w:char="F0D0"/>
      </w:r>
      <w:r w:rsidRPr="00280801">
        <w:rPr>
          <w:rFonts w:ascii="Times New Roman" w:hAnsi="Times New Roman"/>
          <w:i/>
          <w:sz w:val="28"/>
          <w:szCs w:val="28"/>
          <w:lang w:val="en-US"/>
        </w:rPr>
        <w:t>BKA</w:t>
      </w:r>
      <w:r w:rsidRPr="00280801">
        <w:rPr>
          <w:rFonts w:ascii="Times New Roman" w:hAnsi="Times New Roman"/>
          <w:sz w:val="28"/>
          <w:szCs w:val="28"/>
        </w:rPr>
        <w:t xml:space="preserve"> = 180° – 30°– 15° = 135°. 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 xml:space="preserve">И 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sin</w:t>
      </w:r>
      <w:r w:rsidRPr="00280801">
        <w:rPr>
          <w:rFonts w:ascii="Times New Roman" w:hAnsi="Times New Roman"/>
          <w:i/>
          <w:sz w:val="28"/>
          <w:szCs w:val="28"/>
        </w:rPr>
        <w:t xml:space="preserve"> </w:t>
      </w:r>
      <w:r w:rsidRPr="00280801">
        <w:rPr>
          <w:rFonts w:ascii="Times New Roman" w:hAnsi="Times New Roman"/>
          <w:sz w:val="28"/>
          <w:szCs w:val="28"/>
        </w:rPr>
        <w:t>135° = </w:t>
      </w:r>
      <w:r w:rsidRPr="00280801">
        <w:rPr>
          <w:rFonts w:ascii="Times New Roman" w:hAnsi="Times New Roman"/>
          <w:position w:val="-12"/>
          <w:sz w:val="28"/>
          <w:szCs w:val="28"/>
        </w:rPr>
        <w:object w:dxaOrig="580" w:dyaOrig="380">
          <v:shape id="_x0000_i1045" type="#_x0000_t75" style="width:29.1pt;height:18.7pt" o:ole="">
            <v:imagedata r:id="rId45" o:title=""/>
          </v:shape>
          <o:OLEObject Type="Embed" ProgID="Equation.3" ShapeID="_x0000_i1045" DrawAspect="Content" ObjectID="_1471807749" r:id="rId46"/>
        </w:object>
      </w:r>
      <w:r w:rsidRPr="00280801">
        <w:rPr>
          <w:rFonts w:ascii="Times New Roman" w:hAnsi="Times New Roman"/>
          <w:sz w:val="28"/>
          <w:szCs w:val="28"/>
        </w:rPr>
        <w:t xml:space="preserve">. Теперь можно найти </w:t>
      </w:r>
      <w:r w:rsidRPr="00280801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280801">
        <w:rPr>
          <w:rFonts w:ascii="Times New Roman" w:hAnsi="Times New Roman"/>
          <w:sz w:val="28"/>
          <w:szCs w:val="28"/>
        </w:rPr>
        <w:t>, она получается равной 1.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Ответ:</w:t>
      </w:r>
      <w:r w:rsidRPr="00280801">
        <w:rPr>
          <w:rFonts w:ascii="Times New Roman" w:hAnsi="Times New Roman"/>
          <w:b/>
          <w:sz w:val="28"/>
          <w:szCs w:val="28"/>
        </w:rPr>
        <w:t xml:space="preserve"> </w:t>
      </w:r>
      <w:r w:rsidRPr="00280801">
        <w:rPr>
          <w:rFonts w:ascii="Times New Roman" w:hAnsi="Times New Roman"/>
          <w:sz w:val="28"/>
          <w:szCs w:val="28"/>
        </w:rPr>
        <w:t>1.</w:t>
      </w:r>
    </w:p>
    <w:p w:rsidR="00280801" w:rsidRPr="00280801" w:rsidRDefault="00280801" w:rsidP="0028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>Если двузначное число разделить на сумму его цифр, то в частном получится 3, а в остатке 7. Если из суммы квадратов цифр этого числа вычесть произведение его цифр, то в результате получится данное двузначное число. Найти это число.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 xml:space="preserve">Решение. 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 xml:space="preserve">Пусть </w:t>
      </w:r>
      <w:r w:rsidRPr="00280801">
        <w:rPr>
          <w:rFonts w:ascii="Times New Roman" w:hAnsi="Times New Roman"/>
          <w:i/>
          <w:sz w:val="28"/>
          <w:szCs w:val="28"/>
        </w:rPr>
        <w:t>а</w:t>
      </w:r>
      <w:r w:rsidRPr="00280801">
        <w:rPr>
          <w:rFonts w:ascii="Times New Roman" w:hAnsi="Times New Roman"/>
          <w:sz w:val="28"/>
          <w:szCs w:val="28"/>
        </w:rPr>
        <w:t xml:space="preserve"> – цифра десятков,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b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– цифра единиц в числе, тогда число запишем как </w:t>
      </w:r>
      <w:r w:rsidRPr="00280801">
        <w:rPr>
          <w:rFonts w:ascii="Times New Roman" w:hAnsi="Times New Roman"/>
          <w:position w:val="-6"/>
          <w:sz w:val="28"/>
          <w:szCs w:val="28"/>
        </w:rPr>
        <w:object w:dxaOrig="1219" w:dyaOrig="320">
          <v:shape id="_x0000_i1046" type="#_x0000_t75" style="width:60.9pt;height:15.9pt" o:ole="">
            <v:imagedata r:id="rId47" o:title=""/>
          </v:shape>
          <o:OLEObject Type="Embed" ProgID="Equation.3" ShapeID="_x0000_i1046" DrawAspect="Content" ObjectID="_1471807750" r:id="rId48"/>
        </w:object>
      </w:r>
      <w:r w:rsidRPr="00280801">
        <w:rPr>
          <w:rFonts w:ascii="Times New Roman" w:hAnsi="Times New Roman"/>
          <w:sz w:val="28"/>
          <w:szCs w:val="28"/>
        </w:rPr>
        <w:t xml:space="preserve">. Составим по условиям задачи систему уравнений </w:t>
      </w:r>
      <w:r w:rsidRPr="00280801">
        <w:rPr>
          <w:rFonts w:ascii="Times New Roman" w:hAnsi="Times New Roman"/>
          <w:position w:val="-32"/>
          <w:sz w:val="28"/>
          <w:szCs w:val="28"/>
        </w:rPr>
        <w:object w:dxaOrig="2280" w:dyaOrig="760">
          <v:shape id="_x0000_i1047" type="#_x0000_t75" style="width:114.25pt;height:38.1pt" o:ole="">
            <v:imagedata r:id="rId49" o:title=""/>
          </v:shape>
          <o:OLEObject Type="Embed" ProgID="Equation.3" ShapeID="_x0000_i1047" DrawAspect="Content" ObjectID="_1471807751" r:id="rId50"/>
        </w:objec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t xml:space="preserve">Из первого уравнения следует, что </w:t>
      </w:r>
      <w:r w:rsidRPr="00280801">
        <w:rPr>
          <w:rFonts w:ascii="Times New Roman" w:hAnsi="Times New Roman"/>
          <w:position w:val="-24"/>
          <w:sz w:val="28"/>
          <w:szCs w:val="28"/>
        </w:rPr>
        <w:object w:dxaOrig="1040" w:dyaOrig="600">
          <v:shape id="_x0000_i1048" type="#_x0000_t75" style="width:51.9pt;height:29.75pt" o:ole="">
            <v:imagedata r:id="rId51" o:title=""/>
          </v:shape>
          <o:OLEObject Type="Embed" ProgID="Equation.3" ShapeID="_x0000_i1048" DrawAspect="Content" ObjectID="_1471807752" r:id="rId52"/>
        </w:object>
      </w:r>
      <w:r w:rsidRPr="00280801">
        <w:rPr>
          <w:rFonts w:ascii="Times New Roman" w:hAnsi="Times New Roman"/>
          <w:sz w:val="28"/>
          <w:szCs w:val="28"/>
        </w:rPr>
        <w:t xml:space="preserve">. Так как </w:t>
      </w:r>
      <w:r w:rsidRPr="00280801">
        <w:rPr>
          <w:rFonts w:ascii="Times New Roman" w:hAnsi="Times New Roman"/>
          <w:i/>
          <w:sz w:val="28"/>
          <w:szCs w:val="28"/>
        </w:rPr>
        <w:t>а</w:t>
      </w:r>
      <w:r w:rsidRPr="00280801">
        <w:rPr>
          <w:rFonts w:ascii="Times New Roman" w:hAnsi="Times New Roman"/>
          <w:sz w:val="28"/>
          <w:szCs w:val="28"/>
        </w:rPr>
        <w:t xml:space="preserve"> – цифра, то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b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делится на 7 без остатка и может принимать два значения: 0 или 7. В первом случае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a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= 1, а число 10 делится на 1 без остатка. Во втором случае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a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= 3, а число 37 является решением второго уравнения, то есть является и решением задачи.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Ответ:</w:t>
      </w:r>
      <w:r w:rsidRPr="00280801">
        <w:rPr>
          <w:rFonts w:ascii="Times New Roman" w:hAnsi="Times New Roman"/>
          <w:sz w:val="28"/>
          <w:szCs w:val="28"/>
        </w:rPr>
        <w:t xml:space="preserve"> 37.</w:t>
      </w:r>
    </w:p>
    <w:p w:rsidR="00280801" w:rsidRPr="00280801" w:rsidRDefault="00280801" w:rsidP="00280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801">
        <w:rPr>
          <w:rFonts w:ascii="Times New Roman" w:hAnsi="Times New Roman" w:cs="Times New Roman"/>
          <w:sz w:val="28"/>
          <w:szCs w:val="28"/>
        </w:rPr>
        <w:t>Служившему воину дано вознаграждение за первую рану 1 копейка, за другую – 2 копейки, за третью – 4 копейки, за четвертую – 8 копеек и т.д. по исчислению нашлось, что воин получил всего вознаграждения 655 руб. 35 копеек.</w:t>
      </w:r>
      <w:proofErr w:type="gramEnd"/>
      <w:r w:rsidRPr="00280801">
        <w:rPr>
          <w:rFonts w:ascii="Times New Roman" w:hAnsi="Times New Roman" w:cs="Times New Roman"/>
          <w:sz w:val="28"/>
          <w:szCs w:val="28"/>
        </w:rPr>
        <w:t xml:space="preserve"> Спрашивается число его ран.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 xml:space="preserve">Решение. 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position w:val="-28"/>
          <w:sz w:val="28"/>
          <w:szCs w:val="28"/>
        </w:rPr>
      </w:pPr>
      <w:r w:rsidRPr="00280801">
        <w:rPr>
          <w:rFonts w:ascii="Times New Roman" w:hAnsi="Times New Roman"/>
          <w:sz w:val="28"/>
          <w:szCs w:val="28"/>
        </w:rPr>
        <w:lastRenderedPageBreak/>
        <w:t>1 + 2 + 4 + 8 + … + 2</w:t>
      </w:r>
      <w:r w:rsidRPr="00280801">
        <w:rPr>
          <w:rFonts w:ascii="Times New Roman" w:hAnsi="Times New Roman"/>
          <w:i/>
          <w:sz w:val="28"/>
          <w:szCs w:val="28"/>
        </w:rPr>
        <w:t>n</w:t>
      </w:r>
      <w:r w:rsidRPr="00280801">
        <w:rPr>
          <w:rFonts w:ascii="Times New Roman" w:hAnsi="Times New Roman"/>
          <w:sz w:val="28"/>
          <w:szCs w:val="28"/>
        </w:rPr>
        <w:t xml:space="preserve"> = 65535  – это сумма геометрической прогрессии, где </w:t>
      </w:r>
      <w:r w:rsidRPr="00280801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28080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280801">
        <w:rPr>
          <w:rFonts w:ascii="Times New Roman" w:hAnsi="Times New Roman"/>
          <w:sz w:val="28"/>
          <w:szCs w:val="28"/>
        </w:rPr>
        <w:t xml:space="preserve"> = 1, </w:t>
      </w:r>
      <w:r w:rsidRPr="00280801">
        <w:rPr>
          <w:rFonts w:ascii="Times New Roman" w:hAnsi="Times New Roman"/>
          <w:i/>
          <w:sz w:val="28"/>
          <w:szCs w:val="28"/>
        </w:rPr>
        <w:t>а</w:t>
      </w:r>
      <w:r w:rsidRPr="0028080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280801">
        <w:rPr>
          <w:rFonts w:ascii="Times New Roman" w:hAnsi="Times New Roman"/>
          <w:sz w:val="28"/>
          <w:szCs w:val="28"/>
        </w:rPr>
        <w:t xml:space="preserve"> = 2, и т.д. Таким образом, </w:t>
      </w:r>
      <w:proofErr w:type="spellStart"/>
      <w:r w:rsidRPr="00280801">
        <w:rPr>
          <w:rFonts w:ascii="Times New Roman" w:hAnsi="Times New Roman"/>
          <w:i/>
          <w:sz w:val="28"/>
          <w:szCs w:val="28"/>
        </w:rPr>
        <w:t>q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= 2. Формула суммы геометрической прогрессии</w:t>
      </w:r>
      <w:r w:rsidRPr="00280801">
        <w:rPr>
          <w:rFonts w:ascii="Times New Roman" w:hAnsi="Times New Roman"/>
          <w:position w:val="-28"/>
          <w:sz w:val="28"/>
          <w:szCs w:val="28"/>
        </w:rPr>
        <w:t xml:space="preserve"> </w:t>
      </w:r>
      <w:r w:rsidRPr="00280801">
        <w:rPr>
          <w:rFonts w:ascii="Times New Roman" w:hAnsi="Times New Roman"/>
          <w:position w:val="-30"/>
          <w:sz w:val="28"/>
          <w:szCs w:val="28"/>
        </w:rPr>
        <w:object w:dxaOrig="1500" w:dyaOrig="700">
          <v:shape id="_x0000_i1049" type="#_x0000_t75" style="width:74.75pt;height:35.3pt" o:ole="">
            <v:imagedata r:id="rId53" o:title=""/>
          </v:shape>
          <o:OLEObject Type="Embed" ProgID="Equation.3" ShapeID="_x0000_i1049" DrawAspect="Content" ObjectID="_1471807753" r:id="rId54"/>
        </w:objec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position w:val="-24"/>
          <w:sz w:val="28"/>
          <w:szCs w:val="28"/>
        </w:rPr>
        <w:object w:dxaOrig="6740" w:dyaOrig="639">
          <v:shape id="_x0000_i1050" type="#_x0000_t75" style="width:336.45pt;height:32.55pt" o:ole="">
            <v:imagedata r:id="rId55" o:title=""/>
          </v:shape>
          <o:OLEObject Type="Embed" ProgID="Equation.3" ShapeID="_x0000_i1050" DrawAspect="Content" ObjectID="_1471807754" r:id="rId56"/>
        </w:objec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Ответ:</w:t>
      </w:r>
      <w:r w:rsidRPr="00280801">
        <w:rPr>
          <w:rFonts w:ascii="Times New Roman" w:hAnsi="Times New Roman"/>
          <w:sz w:val="28"/>
          <w:szCs w:val="28"/>
        </w:rPr>
        <w:t xml:space="preserve"> 16.</w:t>
      </w:r>
    </w:p>
    <w:p w:rsidR="00280801" w:rsidRPr="00280801" w:rsidRDefault="00280801" w:rsidP="00280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1">
        <w:rPr>
          <w:rFonts w:ascii="Times New Roman" w:hAnsi="Times New Roman" w:cs="Times New Roman"/>
          <w:sz w:val="28"/>
          <w:szCs w:val="28"/>
        </w:rPr>
        <w:t xml:space="preserve">Три подруги были в белом, красном и </w:t>
      </w:r>
      <w:proofErr w:type="spellStart"/>
      <w:r w:rsidRPr="00280801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280801">
        <w:rPr>
          <w:rFonts w:ascii="Times New Roman" w:hAnsi="Times New Roman" w:cs="Times New Roman"/>
          <w:sz w:val="28"/>
          <w:szCs w:val="28"/>
        </w:rPr>
        <w:t xml:space="preserve"> платьях. Их туфли были так же трех цветов. Только у Тамары цвета платья и туфель совпадали. Валя была в белых туфлях. Ни платье, ни туфли Лиды не были красными. Определите цвет платья и туфель каждой из подруг.</w:t>
      </w:r>
    </w:p>
    <w:p w:rsidR="00280801" w:rsidRPr="00280801" w:rsidRDefault="00280801" w:rsidP="002808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80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2"/>
        <w:gridCol w:w="1714"/>
        <w:gridCol w:w="1765"/>
        <w:gridCol w:w="1765"/>
        <w:gridCol w:w="1778"/>
      </w:tblGrid>
      <w:tr w:rsidR="00280801" w:rsidRPr="00280801" w:rsidTr="00621D96"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Белое платье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Красное платье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801">
              <w:rPr>
                <w:rFonts w:ascii="Times New Roman" w:hAnsi="Times New Roman"/>
                <w:sz w:val="28"/>
                <w:szCs w:val="28"/>
              </w:rPr>
              <w:t>Голубое</w:t>
            </w:r>
            <w:proofErr w:type="spellEnd"/>
            <w:r w:rsidRPr="00280801">
              <w:rPr>
                <w:rFonts w:ascii="Times New Roman" w:hAnsi="Times New Roman"/>
                <w:sz w:val="28"/>
                <w:szCs w:val="28"/>
              </w:rPr>
              <w:t xml:space="preserve"> платье</w:t>
            </w:r>
          </w:p>
        </w:tc>
        <w:tc>
          <w:tcPr>
            <w:tcW w:w="1957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 xml:space="preserve">Туфли </w:t>
            </w:r>
          </w:p>
        </w:tc>
      </w:tr>
      <w:tr w:rsidR="00280801" w:rsidRPr="00280801" w:rsidTr="00621D96"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 xml:space="preserve">Тамара 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7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 xml:space="preserve">Красные </w:t>
            </w:r>
          </w:p>
        </w:tc>
      </w:tr>
      <w:tr w:rsidR="00280801" w:rsidRPr="00280801" w:rsidTr="00621D96"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 xml:space="preserve">Лида 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801">
              <w:rPr>
                <w:rFonts w:ascii="Times New Roman" w:hAnsi="Times New Roman"/>
                <w:sz w:val="28"/>
                <w:szCs w:val="28"/>
              </w:rPr>
              <w:t>Голубые</w:t>
            </w:r>
            <w:proofErr w:type="spellEnd"/>
            <w:r w:rsidRPr="00280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0801" w:rsidRPr="00280801" w:rsidTr="00621D96"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 xml:space="preserve">Валя </w:t>
            </w: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7" w:type="dxa"/>
          </w:tcPr>
          <w:p w:rsidR="00280801" w:rsidRPr="00280801" w:rsidRDefault="00280801" w:rsidP="00280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01">
              <w:rPr>
                <w:rFonts w:ascii="Times New Roman" w:hAnsi="Times New Roman"/>
                <w:sz w:val="28"/>
                <w:szCs w:val="28"/>
              </w:rPr>
              <w:t xml:space="preserve">Белые </w:t>
            </w:r>
          </w:p>
        </w:tc>
      </w:tr>
    </w:tbl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801">
        <w:rPr>
          <w:rFonts w:ascii="Times New Roman" w:hAnsi="Times New Roman"/>
          <w:b/>
          <w:i/>
          <w:sz w:val="28"/>
          <w:szCs w:val="28"/>
        </w:rPr>
        <w:t>Ответ:</w:t>
      </w:r>
      <w:r w:rsidRPr="00280801">
        <w:rPr>
          <w:rFonts w:ascii="Times New Roman" w:hAnsi="Times New Roman"/>
          <w:sz w:val="28"/>
          <w:szCs w:val="28"/>
        </w:rPr>
        <w:t xml:space="preserve"> у Тамары были красные туфли и платье, у Вали – белые туфли и </w:t>
      </w:r>
      <w:proofErr w:type="spellStart"/>
      <w:r w:rsidRPr="00280801">
        <w:rPr>
          <w:rFonts w:ascii="Times New Roman" w:hAnsi="Times New Roman"/>
          <w:sz w:val="28"/>
          <w:szCs w:val="28"/>
        </w:rPr>
        <w:t>голубое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платье, у Лиды – белое платье и </w:t>
      </w:r>
      <w:proofErr w:type="spellStart"/>
      <w:r w:rsidRPr="00280801">
        <w:rPr>
          <w:rFonts w:ascii="Times New Roman" w:hAnsi="Times New Roman"/>
          <w:sz w:val="28"/>
          <w:szCs w:val="28"/>
        </w:rPr>
        <w:t>голубые</w:t>
      </w:r>
      <w:proofErr w:type="spellEnd"/>
      <w:r w:rsidRPr="00280801">
        <w:rPr>
          <w:rFonts w:ascii="Times New Roman" w:hAnsi="Times New Roman"/>
          <w:sz w:val="28"/>
          <w:szCs w:val="28"/>
        </w:rPr>
        <w:t xml:space="preserve"> туфли.</w:t>
      </w:r>
    </w:p>
    <w:p w:rsidR="00280801" w:rsidRPr="00280801" w:rsidRDefault="00280801" w:rsidP="002808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801" w:rsidRPr="00280801" w:rsidRDefault="00280801" w:rsidP="002808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801" w:rsidRPr="00280801" w:rsidSect="008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C20"/>
    <w:multiLevelType w:val="hybridMultilevel"/>
    <w:tmpl w:val="BAB08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206B3"/>
    <w:multiLevelType w:val="hybridMultilevel"/>
    <w:tmpl w:val="649058CA"/>
    <w:lvl w:ilvl="0" w:tplc="AD867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B6718"/>
    <w:multiLevelType w:val="hybridMultilevel"/>
    <w:tmpl w:val="D2C46944"/>
    <w:lvl w:ilvl="0" w:tplc="B2C84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C19D9"/>
    <w:multiLevelType w:val="hybridMultilevel"/>
    <w:tmpl w:val="6FFC91F2"/>
    <w:lvl w:ilvl="0" w:tplc="37D4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02B2"/>
    <w:multiLevelType w:val="hybridMultilevel"/>
    <w:tmpl w:val="54B8A7FE"/>
    <w:lvl w:ilvl="0" w:tplc="8EE2167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0801"/>
    <w:rsid w:val="00280801"/>
    <w:rsid w:val="0087151D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2014-09-09T18:38:00Z</dcterms:created>
  <dcterms:modified xsi:type="dcterms:W3CDTF">2014-09-09T18:42:00Z</dcterms:modified>
</cp:coreProperties>
</file>